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EA8" w:rsidRDefault="007442EF" w:rsidP="007442EF">
      <w:pPr>
        <w:pStyle w:val="1"/>
        <w:jc w:val="center"/>
        <w:rPr>
          <w:rFonts w:hint="eastAsia"/>
        </w:rPr>
      </w:pPr>
      <w:r>
        <w:t xml:space="preserve">Hadoop </w:t>
      </w:r>
      <w:r>
        <w:t>数</w:t>
      </w:r>
      <w:bookmarkStart w:id="0" w:name="_GoBack"/>
      <w:bookmarkEnd w:id="0"/>
      <w:r>
        <w:t>据分析</w:t>
      </w:r>
    </w:p>
    <w:p w:rsidR="006D1EA8" w:rsidRDefault="007442EF">
      <w:pPr>
        <w:pStyle w:val="2"/>
      </w:pPr>
      <w:r>
        <w:t>四、</w:t>
      </w:r>
      <w:r>
        <w:t xml:space="preserve">Hadoop </w:t>
      </w:r>
      <w:r>
        <w:t>数据分析实战项目</w:t>
      </w:r>
      <w:r>
        <w:t xml:space="preserve"> </w:t>
      </w:r>
    </w:p>
    <w:p w:rsidR="006D1EA8" w:rsidRDefault="007442EF">
      <w:pPr>
        <w:pStyle w:val="3"/>
      </w:pPr>
      <w:r>
        <w:t xml:space="preserve">1. </w:t>
      </w:r>
      <w:r>
        <w:t>项目选题与需求分析</w:t>
      </w:r>
      <w:r>
        <w:t xml:space="preserve"> </w:t>
      </w:r>
    </w:p>
    <w:p w:rsidR="006D1EA8" w:rsidRDefault="007442EF">
      <w:pPr>
        <w:pStyle w:val="4"/>
      </w:pPr>
      <w:r>
        <w:t>选择实际应用场景（如电</w:t>
      </w:r>
      <w:proofErr w:type="gramStart"/>
      <w:r>
        <w:t>商用户</w:t>
      </w:r>
      <w:proofErr w:type="gramEnd"/>
      <w:r>
        <w:t>行为分析、社交网络数据分析等）</w:t>
      </w:r>
      <w:r>
        <w:t xml:space="preserve"> </w:t>
      </w:r>
    </w:p>
    <w:p w:rsidR="006D1EA8" w:rsidRDefault="007442EF">
      <w:pPr>
        <w:pStyle w:val="20"/>
      </w:pPr>
      <w:r>
        <w:t>在</w:t>
      </w:r>
      <w:r>
        <w:t xml:space="preserve"> Hadoop </w:t>
      </w:r>
      <w:r>
        <w:t>数据分析实战项目中，选择合适的实际应用场景是项目成功的开端。不同的应用场景具有不同的数据特点和分析目标，以下为你介绍几个常见的应用场景：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电</w:t>
      </w:r>
      <w:proofErr w:type="gramStart"/>
      <w:r>
        <w:rPr>
          <w:b/>
          <w:bCs/>
        </w:rPr>
        <w:t>商用户</w:t>
      </w:r>
      <w:proofErr w:type="gramEnd"/>
      <w:r>
        <w:rPr>
          <w:b/>
          <w:bCs/>
        </w:rPr>
        <w:t>行为分析</w:t>
      </w:r>
      <w:r>
        <w:t>：电商平台积累了海量的用户行为数据，包括用户的浏览记录、搜索行为、加入购物车、下单购买、评价等。对这些数据进行分析，能够深入了解用户的偏好和需求，为平台优化商品推荐、改进营销策略、提升用户体验提供有力支持。例如，通过分析用户的浏览和购买记录，识别出不同用户群体的消费习惯，从而为不同群体推送个性化的商品信息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社交网络数据分析</w:t>
      </w:r>
      <w:r>
        <w:t>：社交网络中包含大量的用户关系数据、用户发布的内容（如文字、图片、视频）、互动数据（如点赞、评论、转发）等。分析这些数据可以挖掘用户的社交关系网络、发现热门话题和趋势、识别用户的兴趣爱</w:t>
      </w:r>
      <w:r>
        <w:t>好等。比如，通过分析用户的互动数据，找出具有影响力的关键用户，为企业的品牌推广提供精准目标。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交通数据分析</w:t>
      </w:r>
      <w:r>
        <w:t>：交通数据包括车辆行驶轨迹、交通流量、交通事故、公共交通运营数据等。对这些数据进行分析，能够优化交通信号配时、改善交通拥堵状况、合理规划公共交通线路等。例如，根据不同时间段的交通流量数据，调整交通信号灯的时长，提高道路通行效率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金融风险数据分析</w:t>
      </w:r>
      <w:r>
        <w:t>：金融领域的风险数据包括客户的信用信息、交易记录、市场波动数据等。通过分析这些数据，可以评估客户的信用风险、检测欺诈交易、预测市场风险等。比如，利用历史交易</w:t>
      </w:r>
      <w:r>
        <w:t>数据建立欺诈检测模型，实时监控交易行为，及时发现异常交易并进行预警。</w:t>
      </w:r>
      <w:r>
        <w:t xml:space="preserve"> </w:t>
      </w:r>
    </w:p>
    <w:p w:rsidR="006D1EA8" w:rsidRDefault="007442EF">
      <w:pPr>
        <w:pStyle w:val="20"/>
      </w:pPr>
      <w:r>
        <w:t>在选择应用场景时，需要考虑数据的可获得性、数据量大小、分析难度以及项目的实际意义等因素。对于学生实战项目来说，电</w:t>
      </w:r>
      <w:proofErr w:type="gramStart"/>
      <w:r>
        <w:t>商用户</w:t>
      </w:r>
      <w:proofErr w:type="gramEnd"/>
      <w:r>
        <w:t>行为分析和社交网络数据分析相对容易获取公开数据集，</w:t>
      </w:r>
      <w:proofErr w:type="gramStart"/>
      <w:r>
        <w:t>且分析</w:t>
      </w:r>
      <w:proofErr w:type="gramEnd"/>
      <w:r>
        <w:t>目标明确，是比较合适的选题方向。</w:t>
      </w:r>
      <w:r>
        <w:t xml:space="preserve"> </w:t>
      </w:r>
    </w:p>
    <w:p w:rsidR="006D1EA8" w:rsidRDefault="007442EF">
      <w:pPr>
        <w:pStyle w:val="4"/>
      </w:pPr>
      <w:r>
        <w:t>明确项目目标与数据分析指标</w:t>
      </w:r>
      <w:r>
        <w:t xml:space="preserve"> </w:t>
      </w:r>
    </w:p>
    <w:p w:rsidR="006D1EA8" w:rsidRDefault="007442EF">
      <w:pPr>
        <w:pStyle w:val="20"/>
      </w:pPr>
      <w:r>
        <w:t>明确项目目标是项目开展的前提，它决定了数据分析的方向和范围。项目目标应具体、可衡量、可实现、相关性强且有时间限制。以电</w:t>
      </w:r>
      <w:proofErr w:type="gramStart"/>
      <w:r>
        <w:t>商用户</w:t>
      </w:r>
      <w:proofErr w:type="gramEnd"/>
      <w:r>
        <w:t>行为分析项目为例，项目目标可以是</w:t>
      </w:r>
      <w:r>
        <w:t xml:space="preserve"> “</w:t>
      </w:r>
      <w:r>
        <w:t>通过</w:t>
      </w:r>
      <w:r>
        <w:lastRenderedPageBreak/>
        <w:t>分析电商平台用户的行为数据，提高商品</w:t>
      </w:r>
      <w:r>
        <w:t>推荐的准确率，从而提升用户的购买转化率，在三个月内将购买转化率提升</w:t>
      </w:r>
      <w:r>
        <w:t xml:space="preserve"> 10%”</w:t>
      </w:r>
      <w:r>
        <w:t>。</w:t>
      </w:r>
      <w:r>
        <w:t xml:space="preserve"> </w:t>
      </w:r>
    </w:p>
    <w:p w:rsidR="006D1EA8" w:rsidRDefault="007442EF">
      <w:pPr>
        <w:pStyle w:val="20"/>
      </w:pPr>
      <w:r>
        <w:t>数据分析指标是衡量项目目标是否达成的具体量化标准，不同的项目目标对应不同的分析指标。在电</w:t>
      </w:r>
      <w:proofErr w:type="gramStart"/>
      <w:r>
        <w:t>商用户</w:t>
      </w:r>
      <w:proofErr w:type="gramEnd"/>
      <w:r>
        <w:t>行为分析项目中，常见的数据分析指标包括：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用户活跃度</w:t>
      </w:r>
      <w:r>
        <w:t>：用于衡量用户在平台上的活跃程度，可通过</w:t>
      </w:r>
      <w:proofErr w:type="gramStart"/>
      <w:r>
        <w:t>日活跃</w:t>
      </w:r>
      <w:proofErr w:type="gramEnd"/>
      <w:r>
        <w:t>用户数（</w:t>
      </w:r>
      <w:r>
        <w:t>DAU</w:t>
      </w:r>
      <w:r>
        <w:t>）、</w:t>
      </w:r>
      <w:proofErr w:type="gramStart"/>
      <w:r>
        <w:t>周活跃</w:t>
      </w:r>
      <w:proofErr w:type="gramEnd"/>
      <w:r>
        <w:t>用户数（</w:t>
      </w:r>
      <w:r>
        <w:t>WAU</w:t>
      </w:r>
      <w:r>
        <w:t>）、</w:t>
      </w:r>
      <w:proofErr w:type="gramStart"/>
      <w:r>
        <w:t>月活跃</w:t>
      </w:r>
      <w:proofErr w:type="gramEnd"/>
      <w:r>
        <w:t>用户数（</w:t>
      </w:r>
      <w:r>
        <w:t>MAU</w:t>
      </w:r>
      <w:r>
        <w:t>）等指标来表示。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用户留存率</w:t>
      </w:r>
      <w:r>
        <w:t>：指在某个时间段内新增的用户，在之后的不同时间段内仍然使用平台的比例，如次日留存率、</w:t>
      </w:r>
      <w:r>
        <w:t xml:space="preserve">7 </w:t>
      </w:r>
      <w:r>
        <w:t>日留存率、</w:t>
      </w:r>
      <w:r>
        <w:t xml:space="preserve">30 </w:t>
      </w:r>
      <w:r>
        <w:t>日留存率等。它反映了平台对用户的吸引力。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购买转化率</w:t>
      </w:r>
      <w:r>
        <w:t>：指完成购买行为的用户数与访问平台的用户数之比，是衡量平台销售效果的重要指标。计算公式为：购买转化率</w:t>
      </w:r>
      <w:r>
        <w:t xml:space="preserve"> =</w:t>
      </w:r>
      <w:r>
        <w:t>（购买用户数</w:t>
      </w:r>
      <w:r>
        <w:t xml:space="preserve"> / </w:t>
      </w:r>
      <w:r>
        <w:t>访问用户数）</w:t>
      </w:r>
      <w:r>
        <w:t>×100%</w:t>
      </w:r>
      <w:r>
        <w:t>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客单价</w:t>
      </w:r>
      <w:r>
        <w:t>：指平均每个用户每次购买的金额，计算公式为：客单价</w:t>
      </w:r>
      <w:r>
        <w:t xml:space="preserve"> = </w:t>
      </w:r>
      <w:r>
        <w:t>总销售额</w:t>
      </w:r>
      <w:r>
        <w:t xml:space="preserve"> / </w:t>
      </w:r>
      <w:r>
        <w:t>购买用户数。它反映了用户的消费能力。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商品点击率（</w:t>
      </w:r>
      <w:r>
        <w:rPr>
          <w:b/>
          <w:bCs/>
        </w:rPr>
        <w:t>CTR</w:t>
      </w:r>
      <w:r>
        <w:rPr>
          <w:b/>
          <w:bCs/>
        </w:rPr>
        <w:t>）</w:t>
      </w:r>
      <w:r>
        <w:t>：指商品被点击的次数与商品被展示的次数之比，用于衡量商品的吸引力。计算公式为：商品点击率</w:t>
      </w:r>
      <w:r>
        <w:t xml:space="preserve"> =</w:t>
      </w:r>
      <w:r>
        <w:t>（商品点击次数</w:t>
      </w:r>
      <w:r>
        <w:t xml:space="preserve"> / </w:t>
      </w:r>
      <w:r>
        <w:t>商品展示次数）</w:t>
      </w:r>
      <w:r>
        <w:t>×100%</w:t>
      </w:r>
      <w:r>
        <w:t>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复购率</w:t>
      </w:r>
      <w:r>
        <w:t>：指在一定时间内，重复购买的用户数与购买过该商品的用户总数之比，</w:t>
      </w:r>
      <w:r>
        <w:t>反映了用户对商品的忠诚度。计算公式为：</w:t>
      </w:r>
      <w:proofErr w:type="gramStart"/>
      <w:r>
        <w:t>复购率</w:t>
      </w:r>
      <w:proofErr w:type="gramEnd"/>
      <w:r>
        <w:t xml:space="preserve"> =</w:t>
      </w:r>
      <w:r>
        <w:t>（重复购买用户数</w:t>
      </w:r>
      <w:r>
        <w:t xml:space="preserve"> / </w:t>
      </w:r>
      <w:r>
        <w:t>购买用户总数）</w:t>
      </w:r>
      <w:r>
        <w:t>×100%</w:t>
      </w:r>
      <w:r>
        <w:t>。</w:t>
      </w:r>
      <w:r>
        <w:t xml:space="preserve"> </w:t>
      </w:r>
    </w:p>
    <w:p w:rsidR="006D1EA8" w:rsidRDefault="007442EF">
      <w:pPr>
        <w:pStyle w:val="20"/>
      </w:pPr>
      <w:r>
        <w:t>在确定数据分析指标时，需要确保指标与项目目标紧密相关，并且能够通过数据准确获取和计算。同时，应根据项目的实际情况，对指标进行合理的筛选和优先级排序。</w:t>
      </w:r>
      <w:r>
        <w:t xml:space="preserve"> </w:t>
      </w:r>
    </w:p>
    <w:p w:rsidR="006D1EA8" w:rsidRDefault="007442EF">
      <w:pPr>
        <w:pStyle w:val="3"/>
      </w:pPr>
      <w:r>
        <w:t xml:space="preserve">2. </w:t>
      </w:r>
      <w:r>
        <w:t>数据采集与预处理</w:t>
      </w:r>
      <w:r>
        <w:t xml:space="preserve"> </w:t>
      </w:r>
    </w:p>
    <w:p w:rsidR="006D1EA8" w:rsidRDefault="007442EF">
      <w:pPr>
        <w:pStyle w:val="4"/>
      </w:pPr>
      <w:r>
        <w:t>使用</w:t>
      </w:r>
      <w:r>
        <w:t xml:space="preserve"> Flume</w:t>
      </w:r>
      <w:r>
        <w:t>、</w:t>
      </w:r>
      <w:proofErr w:type="spellStart"/>
      <w:r>
        <w:t>Sqoop</w:t>
      </w:r>
      <w:proofErr w:type="spellEnd"/>
      <w:r>
        <w:t xml:space="preserve"> </w:t>
      </w:r>
      <w:r>
        <w:t>等工具采集数据</w:t>
      </w:r>
      <w:r>
        <w:t xml:space="preserve"> </w:t>
      </w:r>
    </w:p>
    <w:p w:rsidR="006D1EA8" w:rsidRDefault="007442EF">
      <w:pPr>
        <w:pStyle w:val="20"/>
      </w:pPr>
      <w:r>
        <w:t>数据采集是数据分析的基础，</w:t>
      </w:r>
      <w:r>
        <w:t xml:space="preserve">Hadoop </w:t>
      </w:r>
      <w:r>
        <w:t>生态系统提供了多种数据采集工具，其中</w:t>
      </w:r>
      <w:r>
        <w:t xml:space="preserve"> Flume </w:t>
      </w:r>
      <w:r>
        <w:t>和</w:t>
      </w:r>
      <w:r>
        <w:t xml:space="preserve"> </w:t>
      </w:r>
      <w:proofErr w:type="spellStart"/>
      <w:r>
        <w:t>Sqoop</w:t>
      </w:r>
      <w:proofErr w:type="spellEnd"/>
      <w:r>
        <w:t xml:space="preserve"> </w:t>
      </w:r>
      <w:r>
        <w:t>是常用的两种。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Flume</w:t>
      </w:r>
      <w:r>
        <w:t>：</w:t>
      </w:r>
      <w:r>
        <w:t xml:space="preserve">Flume </w:t>
      </w:r>
      <w:r>
        <w:t>是一种分布式、可靠、高可用的日志收集系</w:t>
      </w:r>
      <w:r>
        <w:t>统，主要用于采集流式数据，如日志数据。它具有灵活的架构，可以从多种数据源（如文件、</w:t>
      </w:r>
      <w:r>
        <w:t>Socket</w:t>
      </w:r>
      <w:r>
        <w:t>、</w:t>
      </w:r>
      <w:r>
        <w:t xml:space="preserve">Kafka </w:t>
      </w:r>
      <w:r>
        <w:t>等）采集数据，并将数据传输到多种存储目的地（如</w:t>
      </w:r>
      <w:r>
        <w:t xml:space="preserve"> HDFS</w:t>
      </w:r>
      <w:r>
        <w:t>、</w:t>
      </w:r>
      <w:proofErr w:type="spellStart"/>
      <w:r>
        <w:t>HBase</w:t>
      </w:r>
      <w:proofErr w:type="spellEnd"/>
      <w:r>
        <w:t>、</w:t>
      </w:r>
      <w:r>
        <w:t xml:space="preserve">Kafka </w:t>
      </w:r>
      <w:r>
        <w:t>等）。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t xml:space="preserve">Flume </w:t>
      </w:r>
      <w:r>
        <w:t>的核心组件包括</w:t>
      </w:r>
      <w:r>
        <w:t xml:space="preserve"> Source</w:t>
      </w:r>
      <w:r>
        <w:t>、</w:t>
      </w:r>
      <w:r>
        <w:t xml:space="preserve">Channel </w:t>
      </w:r>
      <w:r>
        <w:t>和</w:t>
      </w:r>
      <w:r>
        <w:t xml:space="preserve"> Sink</w:t>
      </w:r>
      <w:r>
        <w:t>。</w:t>
      </w:r>
      <w:r>
        <w:t xml:space="preserve">Source </w:t>
      </w:r>
      <w:r>
        <w:t>负责从数据源采集数据，常见的</w:t>
      </w:r>
      <w:r>
        <w:t xml:space="preserve"> Source </w:t>
      </w:r>
      <w:r>
        <w:t>类型有</w:t>
      </w:r>
      <w:r>
        <w:t xml:space="preserve"> </w:t>
      </w:r>
      <w:proofErr w:type="spellStart"/>
      <w:r>
        <w:t>SpoolDirectorySource</w:t>
      </w:r>
      <w:proofErr w:type="spellEnd"/>
      <w:r>
        <w:t>（监控指定目录下的文件）、</w:t>
      </w:r>
      <w:proofErr w:type="spellStart"/>
      <w:r>
        <w:t>NetcatSource</w:t>
      </w:r>
      <w:proofErr w:type="spellEnd"/>
      <w:r>
        <w:t>（通过网络端口接收数据）、</w:t>
      </w:r>
      <w:proofErr w:type="spellStart"/>
      <w:r>
        <w:t>KafkaSource</w:t>
      </w:r>
      <w:proofErr w:type="spellEnd"/>
      <w:r>
        <w:t>（从</w:t>
      </w:r>
      <w:r>
        <w:t xml:space="preserve"> Kafka </w:t>
      </w:r>
      <w:r>
        <w:t>主题中读取数据）等</w:t>
      </w:r>
      <w:r>
        <w:t>。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t xml:space="preserve">Channel </w:t>
      </w:r>
      <w:r>
        <w:t>是数据的临时存储区域，用于在</w:t>
      </w:r>
      <w:r>
        <w:t xml:space="preserve"> Source </w:t>
      </w:r>
      <w:r>
        <w:t>和</w:t>
      </w:r>
      <w:r>
        <w:t xml:space="preserve"> Sink </w:t>
      </w:r>
      <w:r>
        <w:t>之间缓冲数据，常见的</w:t>
      </w:r>
      <w:r>
        <w:t xml:space="preserve"> Channel </w:t>
      </w:r>
      <w:r>
        <w:t>类型有</w:t>
      </w:r>
      <w:r>
        <w:t xml:space="preserve"> </w:t>
      </w:r>
      <w:proofErr w:type="spellStart"/>
      <w:r>
        <w:t>MemoryChannel</w:t>
      </w:r>
      <w:proofErr w:type="spellEnd"/>
      <w:r>
        <w:t>（将数据存储在内存中，速度快但可能丢</w:t>
      </w:r>
      <w:r>
        <w:lastRenderedPageBreak/>
        <w:t>失数据）、</w:t>
      </w:r>
      <w:proofErr w:type="spellStart"/>
      <w:r>
        <w:t>FileChannel</w:t>
      </w:r>
      <w:proofErr w:type="spellEnd"/>
      <w:r>
        <w:t>（将数据存储在磁盘上，可靠性高但速度相对较慢）等。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t xml:space="preserve">Sink </w:t>
      </w:r>
      <w:r>
        <w:t>负责将</w:t>
      </w:r>
      <w:r>
        <w:t xml:space="preserve"> Channel </w:t>
      </w:r>
      <w:r>
        <w:t>中的数据传输到目的地，常见的</w:t>
      </w:r>
      <w:r>
        <w:t xml:space="preserve"> Sink </w:t>
      </w:r>
      <w:r>
        <w:t>类型有</w:t>
      </w:r>
      <w:r>
        <w:t xml:space="preserve"> </w:t>
      </w:r>
      <w:proofErr w:type="spellStart"/>
      <w:r>
        <w:t>HDFSSink</w:t>
      </w:r>
      <w:proofErr w:type="spellEnd"/>
      <w:r>
        <w:t>（将数据写入</w:t>
      </w:r>
      <w:r>
        <w:t xml:space="preserve"> HDFS</w:t>
      </w:r>
      <w:r>
        <w:t>）、</w:t>
      </w:r>
      <w:proofErr w:type="spellStart"/>
      <w:r>
        <w:t>HBaseSink</w:t>
      </w:r>
      <w:proofErr w:type="spellEnd"/>
      <w:r>
        <w:t>（将数据写入</w:t>
      </w:r>
      <w:r>
        <w:t xml:space="preserve"> </w:t>
      </w:r>
      <w:proofErr w:type="spellStart"/>
      <w:r>
        <w:t>HBase</w:t>
      </w:r>
      <w:proofErr w:type="spellEnd"/>
      <w:r>
        <w:t>）、</w:t>
      </w:r>
      <w:proofErr w:type="spellStart"/>
      <w:r>
        <w:t>KafkaSink</w:t>
      </w:r>
      <w:proofErr w:type="spellEnd"/>
      <w:r>
        <w:t>（将数据写入</w:t>
      </w:r>
      <w:r>
        <w:t xml:space="preserve"> Kafka</w:t>
      </w:r>
      <w:r>
        <w:t>）等。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t>使用</w:t>
      </w:r>
      <w:r>
        <w:t xml:space="preserve"> Flume </w:t>
      </w:r>
      <w:r>
        <w:t>采集数据时，需要配置一个或多个</w:t>
      </w:r>
      <w:r>
        <w:t xml:space="preserve"> Agent</w:t>
      </w:r>
      <w:r>
        <w:t>，每个</w:t>
      </w:r>
      <w:r>
        <w:t xml:space="preserve"> Agent </w:t>
      </w:r>
      <w:r>
        <w:t>包含</w:t>
      </w:r>
      <w:r>
        <w:t xml:space="preserve"> Source</w:t>
      </w:r>
      <w:r>
        <w:t>、</w:t>
      </w:r>
      <w:r>
        <w:t xml:space="preserve">Channel </w:t>
      </w:r>
      <w:r>
        <w:t>和</w:t>
      </w:r>
      <w:r>
        <w:t xml:space="preserve"> Sink </w:t>
      </w:r>
      <w:r>
        <w:t>的配置信息。例如，配置一个从本地文件采集数据并写入</w:t>
      </w:r>
      <w:r>
        <w:t xml:space="preserve"> HDFS </w:t>
      </w:r>
      <w:r>
        <w:t>的</w:t>
      </w:r>
      <w:r>
        <w:t xml:space="preserve"> Flume Agent</w:t>
      </w:r>
      <w:r>
        <w:t>，需要指定</w:t>
      </w:r>
      <w:r>
        <w:t xml:space="preserve"> Source </w:t>
      </w:r>
      <w:r>
        <w:t>为</w:t>
      </w:r>
      <w:r>
        <w:t xml:space="preserve"> </w:t>
      </w:r>
      <w:proofErr w:type="spellStart"/>
      <w:r>
        <w:t>SpoolDirectorySource</w:t>
      </w:r>
      <w:proofErr w:type="spellEnd"/>
      <w:r>
        <w:t>，</w:t>
      </w:r>
      <w:r>
        <w:t xml:space="preserve">Channel </w:t>
      </w:r>
      <w:r>
        <w:t>为</w:t>
      </w:r>
      <w:r>
        <w:t xml:space="preserve"> </w:t>
      </w:r>
      <w:proofErr w:type="spellStart"/>
      <w:r>
        <w:t>MemoryChannel</w:t>
      </w:r>
      <w:proofErr w:type="spellEnd"/>
      <w:r>
        <w:t>，</w:t>
      </w:r>
      <w:r>
        <w:t xml:space="preserve">Sink </w:t>
      </w:r>
      <w:r>
        <w:t>为</w:t>
      </w:r>
      <w:r>
        <w:t xml:space="preserve"> </w:t>
      </w:r>
      <w:proofErr w:type="spellStart"/>
      <w:r>
        <w:t>HDFSSink</w:t>
      </w:r>
      <w:proofErr w:type="spellEnd"/>
      <w:r>
        <w:t>，并设置相应的参数（如监控的文件目录、</w:t>
      </w:r>
      <w:r>
        <w:t xml:space="preserve">HDFS </w:t>
      </w:r>
      <w:r>
        <w:t>的输出路径等）。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proofErr w:type="spellStart"/>
      <w:r>
        <w:rPr>
          <w:b/>
          <w:bCs/>
        </w:rPr>
        <w:t>Sqoop</w:t>
      </w:r>
      <w:proofErr w:type="spellEnd"/>
      <w:r>
        <w:t>：</w:t>
      </w:r>
      <w:proofErr w:type="spellStart"/>
      <w:r>
        <w:t>Sqoop</w:t>
      </w:r>
      <w:proofErr w:type="spellEnd"/>
      <w:r>
        <w:t xml:space="preserve"> </w:t>
      </w:r>
      <w:r>
        <w:t>是一种用于在关系型数据库和</w:t>
      </w:r>
      <w:r>
        <w:t xml:space="preserve"> Hadoop </w:t>
      </w:r>
      <w:r>
        <w:t>生态系统之</w:t>
      </w:r>
      <w:r>
        <w:t>间进行数据传输的工具，它可以将关系型数据库（如</w:t>
      </w:r>
      <w:r>
        <w:t xml:space="preserve"> MySQL</w:t>
      </w:r>
      <w:r>
        <w:t>、</w:t>
      </w:r>
      <w:r>
        <w:t>Oracle</w:t>
      </w:r>
      <w:r>
        <w:t>、</w:t>
      </w:r>
      <w:r>
        <w:t xml:space="preserve">SQL Server </w:t>
      </w:r>
      <w:r>
        <w:t>等）中的数据导入到</w:t>
      </w:r>
      <w:r>
        <w:t xml:space="preserve"> HDFS</w:t>
      </w:r>
      <w:r>
        <w:t>、</w:t>
      </w:r>
      <w:r>
        <w:t>Hive</w:t>
      </w:r>
      <w:r>
        <w:t>、</w:t>
      </w:r>
      <w:proofErr w:type="spellStart"/>
      <w:r>
        <w:t>HBase</w:t>
      </w:r>
      <w:proofErr w:type="spellEnd"/>
      <w:r>
        <w:t xml:space="preserve"> </w:t>
      </w:r>
      <w:r>
        <w:t>等存储系统中，也可以将</w:t>
      </w:r>
      <w:r>
        <w:t xml:space="preserve"> Hadoop </w:t>
      </w:r>
      <w:r>
        <w:t>中的数据导出到关系型数据库中。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proofErr w:type="spellStart"/>
      <w:r>
        <w:t>Sqoop</w:t>
      </w:r>
      <w:proofErr w:type="spellEnd"/>
      <w:r>
        <w:t xml:space="preserve"> </w:t>
      </w:r>
      <w:r>
        <w:t>的工作原理是将数据传输任务转换为</w:t>
      </w:r>
      <w:r>
        <w:t xml:space="preserve"> </w:t>
      </w:r>
      <w:proofErr w:type="spellStart"/>
      <w:r>
        <w:t>MapReduce</w:t>
      </w:r>
      <w:proofErr w:type="spellEnd"/>
      <w:r>
        <w:t xml:space="preserve"> </w:t>
      </w:r>
      <w:r>
        <w:t>任务，通过</w:t>
      </w:r>
      <w:r>
        <w:t xml:space="preserve"> </w:t>
      </w:r>
      <w:proofErr w:type="spellStart"/>
      <w:r>
        <w:t>MapReduce</w:t>
      </w:r>
      <w:proofErr w:type="spellEnd"/>
      <w:r>
        <w:t xml:space="preserve"> </w:t>
      </w:r>
      <w:r>
        <w:t>的并行处理能力提高数据传输效率。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t>使用</w:t>
      </w:r>
      <w:r>
        <w:t xml:space="preserve"> </w:t>
      </w:r>
      <w:proofErr w:type="spellStart"/>
      <w:r>
        <w:t>Sqoop</w:t>
      </w:r>
      <w:proofErr w:type="spellEnd"/>
      <w:r>
        <w:t xml:space="preserve"> </w:t>
      </w:r>
      <w:r>
        <w:t>导入数据时，需要指定关系型数据库的连接信息（如数据库</w:t>
      </w:r>
      <w:r>
        <w:t xml:space="preserve"> URL</w:t>
      </w:r>
      <w:r>
        <w:t>、用户名、密码）、要导入的表名或查询语句，以及</w:t>
      </w:r>
      <w:r>
        <w:t xml:space="preserve"> Hadoop </w:t>
      </w:r>
      <w:r>
        <w:t>中的目标存储位置等</w:t>
      </w:r>
      <w:r>
        <w:t>参数。例如，将</w:t>
      </w:r>
      <w:r>
        <w:t xml:space="preserve"> MySQL </w:t>
      </w:r>
      <w:r>
        <w:t>中的</w:t>
      </w:r>
      <w:r>
        <w:t xml:space="preserve"> user </w:t>
      </w:r>
      <w:r>
        <w:t>表导入到</w:t>
      </w:r>
      <w:r>
        <w:t xml:space="preserve"> HDFS </w:t>
      </w:r>
      <w:r>
        <w:t>的</w:t>
      </w:r>
      <w:r>
        <w:t xml:space="preserve"> /user/</w:t>
      </w:r>
      <w:proofErr w:type="spellStart"/>
      <w:r>
        <w:t>hadoop</w:t>
      </w:r>
      <w:proofErr w:type="spellEnd"/>
      <w:r>
        <w:t xml:space="preserve">/user </w:t>
      </w:r>
      <w:r>
        <w:t>目录下，命令如下：</w:t>
      </w:r>
      <w:r>
        <w:t xml:space="preserve"> </w:t>
      </w:r>
    </w:p>
    <w:p w:rsidR="006D1EA8" w:rsidRDefault="006D1EA8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1"/>
      </w:tblGrid>
      <w:tr w:rsidR="007442EF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6D1EA8" w:rsidRDefault="007442EF">
            <w:pPr>
              <w:pStyle w:val="20"/>
            </w:pPr>
            <w:proofErr w:type="spellStart"/>
            <w:r>
              <w:t>sqoop</w:t>
            </w:r>
            <w:proofErr w:type="spellEnd"/>
            <w:r>
              <w:t xml:space="preserve"> import --connect </w:t>
            </w:r>
            <w:proofErr w:type="spellStart"/>
            <w:r>
              <w:t>jdbc:mysql</w:t>
            </w:r>
            <w:proofErr w:type="spellEnd"/>
            <w:r>
              <w:t>://localhost:3306/test --username root --password 123456 --table user --target-</w:t>
            </w:r>
            <w:proofErr w:type="spellStart"/>
            <w:r>
              <w:t>dir</w:t>
            </w:r>
            <w:proofErr w:type="spellEnd"/>
            <w:r>
              <w:t xml:space="preserve"> /user/</w:t>
            </w:r>
            <w:proofErr w:type="spellStart"/>
            <w:r>
              <w:t>hadoop</w:t>
            </w:r>
            <w:proofErr w:type="spellEnd"/>
            <w:r>
              <w:t xml:space="preserve">/user </w:t>
            </w:r>
          </w:p>
        </w:tc>
      </w:tr>
    </w:tbl>
    <w:p w:rsidR="006D1EA8" w:rsidRDefault="007442EF">
      <w:pPr>
        <w:pStyle w:val="20"/>
        <w:numPr>
          <w:ilvl w:val="0"/>
          <w:numId w:val="1"/>
        </w:numPr>
      </w:pPr>
      <w:proofErr w:type="spellStart"/>
      <w:r>
        <w:t>Sqoop</w:t>
      </w:r>
      <w:proofErr w:type="spellEnd"/>
      <w:r>
        <w:t xml:space="preserve"> </w:t>
      </w:r>
      <w:r>
        <w:t>还支持增量导入数据，即只导入新增或修改的数据，减少数据传输量。增量导入可以通过指定检查列（如时间戳列</w:t>
      </w:r>
      <w:r>
        <w:t>）和增量模式（如</w:t>
      </w:r>
      <w:r>
        <w:t xml:space="preserve"> append </w:t>
      </w:r>
      <w:r>
        <w:t>或</w:t>
      </w:r>
      <w:r>
        <w:t xml:space="preserve"> </w:t>
      </w:r>
      <w:proofErr w:type="spellStart"/>
      <w:r>
        <w:t>lastmodified</w:t>
      </w:r>
      <w:proofErr w:type="spellEnd"/>
      <w:r>
        <w:t>）来实现。</w:t>
      </w:r>
      <w:r>
        <w:t xml:space="preserve"> </w:t>
      </w:r>
    </w:p>
    <w:p w:rsidR="006D1EA8" w:rsidRDefault="007442EF">
      <w:pPr>
        <w:pStyle w:val="20"/>
      </w:pPr>
      <w:r>
        <w:t>除了</w:t>
      </w:r>
      <w:r>
        <w:t xml:space="preserve"> Flume </w:t>
      </w:r>
      <w:r>
        <w:t>和</w:t>
      </w:r>
      <w:r>
        <w:t xml:space="preserve"> </w:t>
      </w:r>
      <w:proofErr w:type="spellStart"/>
      <w:r>
        <w:t>Sqoop</w:t>
      </w:r>
      <w:proofErr w:type="spellEnd"/>
      <w:r>
        <w:t>，还有其他数据采集工具，如</w:t>
      </w:r>
      <w:r>
        <w:t xml:space="preserve"> Kafka</w:t>
      </w:r>
      <w:r>
        <w:t>（用于高吞吐量的消息传递，常作为数据采集的中间件）、</w:t>
      </w:r>
      <w:proofErr w:type="spellStart"/>
      <w:r>
        <w:t>Chukwa</w:t>
      </w:r>
      <w:proofErr w:type="spellEnd"/>
      <w:r>
        <w:t>（与</w:t>
      </w:r>
      <w:r>
        <w:t xml:space="preserve"> Hadoop </w:t>
      </w:r>
      <w:r>
        <w:t>集成的日志收集系统）等，可根据实际需求选择合适的工具。</w:t>
      </w:r>
      <w:r>
        <w:t xml:space="preserve"> </w:t>
      </w:r>
    </w:p>
    <w:p w:rsidR="006D1EA8" w:rsidRDefault="007442EF">
      <w:pPr>
        <w:pStyle w:val="4"/>
      </w:pPr>
      <w:r>
        <w:t>数据清洗、转换与集成</w:t>
      </w:r>
      <w:r>
        <w:t xml:space="preserve"> </w:t>
      </w:r>
    </w:p>
    <w:p w:rsidR="006D1EA8" w:rsidRDefault="007442EF">
      <w:pPr>
        <w:pStyle w:val="20"/>
      </w:pPr>
      <w:r>
        <w:t>采集到的数据往往存在质量问题，如缺失值、异常值、重复数据等，需要进行数据清洗、转换与集成，以提高数据质量，为后续的数据分析奠定基础。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数据清洗</w:t>
      </w:r>
      <w:r>
        <w:t>：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rPr>
          <w:b/>
          <w:bCs/>
        </w:rPr>
        <w:lastRenderedPageBreak/>
        <w:t>处理缺失值</w:t>
      </w:r>
      <w:r>
        <w:t>：对于缺失值，可以根据数据的特点采用不同的</w:t>
      </w:r>
      <w:r>
        <w:t>处理方法。如果</w:t>
      </w:r>
      <w:proofErr w:type="gramStart"/>
      <w:r>
        <w:t>缺失值</w:t>
      </w:r>
      <w:proofErr w:type="gramEnd"/>
      <w:r>
        <w:t>的比例较小，可以直接删除包含</w:t>
      </w:r>
      <w:proofErr w:type="gramStart"/>
      <w:r>
        <w:t>缺失值</w:t>
      </w:r>
      <w:proofErr w:type="gramEnd"/>
      <w:r>
        <w:t>的记录；如果</w:t>
      </w:r>
      <w:proofErr w:type="gramStart"/>
      <w:r>
        <w:t>缺失值</w:t>
      </w:r>
      <w:proofErr w:type="gramEnd"/>
      <w:r>
        <w:t>的比例较大，删除记录会导致大量数据丢失，可以采用均值、中位数、众数等统计量填充数值型缺失值，采用最频繁出现的类别填充分类型缺失值；对于有时间序列的数据，还可以采用前向填充或后向填充的方法。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rPr>
          <w:b/>
          <w:bCs/>
        </w:rPr>
        <w:t>处理异常值</w:t>
      </w:r>
      <w:r>
        <w:t>：异常值是指与其他数据明显不同的数据。可以通过绘制箱线图、直方图等方法识别异常值。对于异常值，需要分析其产生的原因，如果是数据采集错误导致的，可以进行修正或删除；如果是真实存在的异常情况，需要保留并在分析中特别关注。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rPr>
          <w:b/>
          <w:bCs/>
        </w:rPr>
        <w:t>去除重复数据</w:t>
      </w:r>
      <w:r>
        <w:t>：重复</w:t>
      </w:r>
      <w:r>
        <w:t>数据会影响分析结果的准确性，需要找出并去除。可以通过比较记录中的关键字段（如唯一标识符）来识别重复数据，对于重复的数据，只保留一条记录。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数据转换</w:t>
      </w:r>
      <w:r>
        <w:t>：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rPr>
          <w:b/>
          <w:bCs/>
        </w:rPr>
        <w:t>数据类型转换</w:t>
      </w:r>
      <w:r>
        <w:t>：将数据转换为合适的数据类型，如将字符串类型的日期转换为日期类型，将文本类型的数值转换为数值类型等。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rPr>
          <w:b/>
          <w:bCs/>
        </w:rPr>
        <w:t>标准化和归一化</w:t>
      </w:r>
      <w:r>
        <w:t>：对于数值型数据，不同的特征可能具有不同的量级和单位，会影响数据分析和建模的结果。标准化是将数据转换为均值为</w:t>
      </w:r>
      <w:r>
        <w:t xml:space="preserve"> 0</w:t>
      </w:r>
      <w:r>
        <w:t>、标准差为</w:t>
      </w:r>
      <w:r>
        <w:t xml:space="preserve"> 1 </w:t>
      </w:r>
      <w:r>
        <w:t>的分布，公式为：</w:t>
      </w:r>
      <w:r>
        <w:t>x'=\</w:t>
      </w:r>
      <w:proofErr w:type="spellStart"/>
      <w:r>
        <w:t>frac</w:t>
      </w:r>
      <w:proofErr w:type="spellEnd"/>
      <w:r>
        <w:t>{x-\mu}{\sigma}</w:t>
      </w:r>
      <w:r>
        <w:t>（其中</w:t>
      </w:r>
      <w:r>
        <w:t>x</w:t>
      </w:r>
      <w:r>
        <w:t>为原始数据，</w:t>
      </w:r>
      <w:r>
        <w:t>\mu</w:t>
      </w:r>
      <w:r>
        <w:t>为均值，</w:t>
      </w:r>
      <w:r>
        <w:t>\sigma</w:t>
      </w:r>
      <w:r>
        <w:t>为标准差）；归一化是将数据转换到</w:t>
      </w:r>
      <w:r>
        <w:t xml:space="preserve"> [0,1] </w:t>
      </w:r>
      <w:r>
        <w:t>或</w:t>
      </w:r>
      <w:r>
        <w:t xml:space="preserve"> [-1,1] </w:t>
      </w:r>
      <w:r>
        <w:t>的区间内，公式为：</w:t>
      </w:r>
      <w:r>
        <w:t>x'=\</w:t>
      </w:r>
      <w:proofErr w:type="spellStart"/>
      <w:r>
        <w:t>frac</w:t>
      </w:r>
      <w:proofErr w:type="spellEnd"/>
      <w:r>
        <w:t>{x-x_{min}}{x_{max}-x_{min}}</w:t>
      </w:r>
      <w:r>
        <w:t>（其中</w:t>
      </w:r>
      <w:r>
        <w:t>x_{min}</w:t>
      </w:r>
      <w:r>
        <w:t>为最小值，</w:t>
      </w:r>
      <w:r>
        <w:t>x_{max}</w:t>
      </w:r>
      <w:r>
        <w:t>为最大值）。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rPr>
          <w:b/>
          <w:bCs/>
        </w:rPr>
        <w:t>数据离散化</w:t>
      </w:r>
      <w:r>
        <w:t>：将连续的数值型数据划分为若干个离散的区间，如将年龄划分为儿童、青年、中年、老年等区间。数据离散化可以简化数据模型，提高模型的泛化能力。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数据集成</w:t>
      </w:r>
      <w:r>
        <w:t>：数据集成是将来自多个数据源的数据合并到一个统一的数据集中。在数据集成过程中，需要解决数据格式不一致、字段名称不同、数据冗余等问</w:t>
      </w:r>
      <w:r>
        <w:t>题。可以通过建立数据映射关系，将不同数据源中的相同或相似字段进行匹配和合并，去除冗余数据，形成一个完整、一致的数据集。例如，将电商平台的用户信息数据和订单数据集成时，通过用户</w:t>
      </w:r>
      <w:r>
        <w:t xml:space="preserve"> ID </w:t>
      </w:r>
      <w:r>
        <w:t>将两个数据集连接起来，合并成包含用户信息和订单信息的综合数据集。</w:t>
      </w:r>
      <w:r>
        <w:t xml:space="preserve"> </w:t>
      </w:r>
    </w:p>
    <w:p w:rsidR="006D1EA8" w:rsidRDefault="007442EF">
      <w:pPr>
        <w:pStyle w:val="3"/>
      </w:pPr>
      <w:r>
        <w:t xml:space="preserve">3. </w:t>
      </w:r>
      <w:r>
        <w:t>数据分析与建模</w:t>
      </w:r>
      <w:r>
        <w:t xml:space="preserve"> </w:t>
      </w:r>
    </w:p>
    <w:p w:rsidR="006D1EA8" w:rsidRDefault="007442EF">
      <w:pPr>
        <w:pStyle w:val="4"/>
      </w:pPr>
      <w:r>
        <w:t>选择合适的</w:t>
      </w:r>
      <w:r>
        <w:t xml:space="preserve"> Hadoop </w:t>
      </w:r>
      <w:r>
        <w:t>工具进行数据分析</w:t>
      </w:r>
      <w:r>
        <w:t xml:space="preserve"> </w:t>
      </w:r>
    </w:p>
    <w:p w:rsidR="006D1EA8" w:rsidRDefault="007442EF">
      <w:pPr>
        <w:pStyle w:val="20"/>
      </w:pPr>
      <w:r>
        <w:t xml:space="preserve">Hadoop </w:t>
      </w:r>
      <w:r>
        <w:t>生态系统提供了多种数据分析工具，不同的工具具有不同的特点和适用场景，在实际项目中需要根据数据特点、分析目标和处理需求选择合适的工具。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lastRenderedPageBreak/>
        <w:t>Hive</w:t>
      </w:r>
      <w:r>
        <w:t>：</w:t>
      </w:r>
      <w:r>
        <w:t xml:space="preserve">Hive </w:t>
      </w:r>
      <w:r>
        <w:t>是基于</w:t>
      </w:r>
      <w:r>
        <w:t xml:space="preserve"> Hadoop </w:t>
      </w:r>
      <w:r>
        <w:t>的数据仓库工具，它提供了类</w:t>
      </w:r>
      <w:r>
        <w:t xml:space="preserve"> SQL </w:t>
      </w:r>
      <w:r>
        <w:t>的查询语言（</w:t>
      </w:r>
      <w:r>
        <w:t>HQL</w:t>
      </w:r>
      <w:r>
        <w:t>），可以将</w:t>
      </w:r>
      <w:r>
        <w:t xml:space="preserve"> HQL </w:t>
      </w:r>
      <w:r>
        <w:t>语句转换为</w:t>
      </w:r>
      <w:r>
        <w:t xml:space="preserve"> </w:t>
      </w:r>
      <w:proofErr w:type="spellStart"/>
      <w:r>
        <w:t>MapReduce</w:t>
      </w:r>
      <w:proofErr w:type="spellEnd"/>
      <w:r>
        <w:t xml:space="preserve"> </w:t>
      </w:r>
      <w:r>
        <w:t>任务执行。</w:t>
      </w:r>
      <w:r>
        <w:t xml:space="preserve">Hive </w:t>
      </w:r>
      <w:r>
        <w:t>适合处理结构化数据，用于离线的批量数据分析，如生成报表、进行数据汇总和统计等。例如，使用</w:t>
      </w:r>
      <w:r>
        <w:t xml:space="preserve"> Hive </w:t>
      </w:r>
      <w:r>
        <w:t>查询电商平台中每个商品类别的销售额、用户数量等统计信息。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Pig</w:t>
      </w:r>
      <w:r>
        <w:t>：</w:t>
      </w:r>
      <w:r>
        <w:t xml:space="preserve">Pig </w:t>
      </w:r>
      <w:r>
        <w:t>是一种高级数据流语言和执行框架，适合处理非结构化和半结构化数据。它提供了简单易用的脚本语言（</w:t>
      </w:r>
      <w:r>
        <w:t>Pig Latin</w:t>
      </w:r>
      <w:r>
        <w:t>），用户可以通过编写</w:t>
      </w:r>
      <w:r>
        <w:t xml:space="preserve"> Pig Latin </w:t>
      </w:r>
      <w:r>
        <w:t>脚本描述数据处理流程，</w:t>
      </w:r>
      <w:r>
        <w:t xml:space="preserve">Pig </w:t>
      </w:r>
      <w:r>
        <w:t>会将脚本转换为</w:t>
      </w:r>
      <w:r>
        <w:t xml:space="preserve"> </w:t>
      </w:r>
      <w:proofErr w:type="spellStart"/>
      <w:r>
        <w:t>MapRed</w:t>
      </w:r>
      <w:r>
        <w:t>uce</w:t>
      </w:r>
      <w:proofErr w:type="spellEnd"/>
      <w:r>
        <w:t xml:space="preserve"> </w:t>
      </w:r>
      <w:r>
        <w:t>任务执行。</w:t>
      </w:r>
      <w:r>
        <w:t xml:space="preserve">Pig </w:t>
      </w:r>
      <w:r>
        <w:t>在数据清洗、转换等预处理阶段以及复杂的数据分析场景中应用广泛。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Spark</w:t>
      </w:r>
      <w:r>
        <w:t>：</w:t>
      </w:r>
      <w:r>
        <w:t xml:space="preserve">Spark </w:t>
      </w:r>
      <w:r>
        <w:t>是一种快速、通用的分布式计算引擎，支持批处理、交互式查询、流处理、机器学习等多种数据分析场景。与</w:t>
      </w:r>
      <w:r>
        <w:t xml:space="preserve"> </w:t>
      </w:r>
      <w:proofErr w:type="spellStart"/>
      <w:r>
        <w:t>MapReduce</w:t>
      </w:r>
      <w:proofErr w:type="spellEnd"/>
      <w:r>
        <w:t xml:space="preserve"> </w:t>
      </w:r>
      <w:r>
        <w:t>相比，</w:t>
      </w:r>
      <w:r>
        <w:t xml:space="preserve">Spark </w:t>
      </w:r>
      <w:r>
        <w:t>将数据加载到内存中进行处理，大大提高了处理速度。</w:t>
      </w:r>
      <w:r>
        <w:t xml:space="preserve">Spark </w:t>
      </w:r>
      <w:r>
        <w:t>提供了丰富的</w:t>
      </w:r>
      <w:r>
        <w:t xml:space="preserve"> API</w:t>
      </w:r>
      <w:r>
        <w:t>（如</w:t>
      </w:r>
      <w:r>
        <w:t xml:space="preserve"> Scala</w:t>
      </w:r>
      <w:r>
        <w:t>、</w:t>
      </w:r>
      <w:r>
        <w:t>Java</w:t>
      </w:r>
      <w:r>
        <w:t>、</w:t>
      </w:r>
      <w:r>
        <w:t>Python</w:t>
      </w:r>
      <w:r>
        <w:t>、</w:t>
      </w:r>
      <w:r>
        <w:t>R API</w:t>
      </w:r>
      <w:r>
        <w:t>），方便用户进行编程开发。在需要进行复杂的数据分析和机器学习建模时，</w:t>
      </w:r>
      <w:r>
        <w:t xml:space="preserve">Spark </w:t>
      </w:r>
      <w:r>
        <w:t>是一个很好的选择。例如，使用</w:t>
      </w:r>
      <w:r>
        <w:t xml:space="preserve"> Spark </w:t>
      </w:r>
      <w:proofErr w:type="spellStart"/>
      <w:r>
        <w:t>MLl</w:t>
      </w:r>
      <w:r>
        <w:t>ib</w:t>
      </w:r>
      <w:proofErr w:type="spellEnd"/>
      <w:r>
        <w:t xml:space="preserve"> </w:t>
      </w:r>
      <w:r>
        <w:t>库构建用户分类模型，对电</w:t>
      </w:r>
      <w:proofErr w:type="gramStart"/>
      <w:r>
        <w:t>商用户</w:t>
      </w:r>
      <w:proofErr w:type="gramEnd"/>
      <w:r>
        <w:t>进行分类。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proofErr w:type="spellStart"/>
      <w:r>
        <w:rPr>
          <w:b/>
          <w:bCs/>
        </w:rPr>
        <w:t>HBase</w:t>
      </w:r>
      <w:proofErr w:type="spellEnd"/>
      <w:r>
        <w:t>：</w:t>
      </w:r>
      <w:proofErr w:type="spellStart"/>
      <w:r>
        <w:t>HBase</w:t>
      </w:r>
      <w:proofErr w:type="spellEnd"/>
      <w:r>
        <w:t xml:space="preserve"> </w:t>
      </w:r>
      <w:r>
        <w:t>是基于</w:t>
      </w:r>
      <w:r>
        <w:t xml:space="preserve"> HDFS </w:t>
      </w:r>
      <w:r>
        <w:t>的分布式非关系型数据库，适合存储海量的非结构化和半结构化数据，并支持随机读写操作。在需要实时查询和分析数据时，可以使用</w:t>
      </w:r>
      <w:r>
        <w:t xml:space="preserve"> </w:t>
      </w:r>
      <w:proofErr w:type="spellStart"/>
      <w:r>
        <w:t>HBase</w:t>
      </w:r>
      <w:proofErr w:type="spellEnd"/>
      <w:r>
        <w:t>。例如，实时查询电商平台中某个用户的最新订单信息。</w:t>
      </w:r>
      <w:r>
        <w:t xml:space="preserve"> </w:t>
      </w:r>
    </w:p>
    <w:p w:rsidR="006D1EA8" w:rsidRDefault="007442EF">
      <w:pPr>
        <w:pStyle w:val="20"/>
      </w:pPr>
      <w:r>
        <w:t>在选择工具时，需要综合考虑数据的结构、数据量、处理速度要求、分析复杂度等因素。例如，对于结构化数据的离线批量统计分析，</w:t>
      </w:r>
      <w:r>
        <w:t xml:space="preserve">Hive </w:t>
      </w:r>
      <w:r>
        <w:t>是比较合适的；对于需要快速处理的复杂机器学习任务，</w:t>
      </w:r>
      <w:r>
        <w:t xml:space="preserve">Spark </w:t>
      </w:r>
      <w:r>
        <w:t>则更为适合。</w:t>
      </w:r>
      <w:r>
        <w:t xml:space="preserve"> </w:t>
      </w:r>
    </w:p>
    <w:p w:rsidR="006D1EA8" w:rsidRDefault="007442EF">
      <w:pPr>
        <w:pStyle w:val="4"/>
      </w:pPr>
      <w:r>
        <w:t>构建数据分析模型</w:t>
      </w:r>
      <w:r>
        <w:t xml:space="preserve"> </w:t>
      </w:r>
    </w:p>
    <w:p w:rsidR="006D1EA8" w:rsidRDefault="007442EF">
      <w:pPr>
        <w:pStyle w:val="20"/>
      </w:pPr>
      <w:r>
        <w:t>构建数据分</w:t>
      </w:r>
      <w:r>
        <w:t>析模型是数据分析的核心环节，根据项目目标和数据特点，可以选择不同的分析模型。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描述性分析模型</w:t>
      </w:r>
      <w:r>
        <w:t>：描述性分析是对历史数据进行总结和概括，用于了解过去发生了什么。常见的描述性分析方法包括统计量计算（如均值、中位数、标准差）、数据分组、交叉</w:t>
      </w:r>
      <w:proofErr w:type="gramStart"/>
      <w:r>
        <w:t>表分析</w:t>
      </w:r>
      <w:proofErr w:type="gramEnd"/>
      <w:r>
        <w:t>等。例如，在电</w:t>
      </w:r>
      <w:proofErr w:type="gramStart"/>
      <w:r>
        <w:t>商用户</w:t>
      </w:r>
      <w:proofErr w:type="gramEnd"/>
      <w:r>
        <w:t>行为分析中，计算不同地区的用户数量、不同商品类别的销售额等。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诊断性分析模型</w:t>
      </w:r>
      <w:r>
        <w:t>：诊断性分析用于探究数据背后的原因，回答</w:t>
      </w:r>
      <w:r>
        <w:t xml:space="preserve"> “</w:t>
      </w:r>
      <w:r>
        <w:t>为什么会发生</w:t>
      </w:r>
      <w:r>
        <w:t xml:space="preserve">” </w:t>
      </w:r>
      <w:r>
        <w:t>的问题。它通过对数据进行深入分析，找出影响结果的关键因素。例如，分析某个商品销售额下降的原因，可能是价格上涨、竞争</w:t>
      </w:r>
      <w:r>
        <w:t>对手推出了替代品、市场需求变化等。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预测性分析模型</w:t>
      </w:r>
      <w:r>
        <w:t>：预测性分析利用历史数据构建模型，预测未来的趋势和结果。常用的预测性分析模型包括回归分析、时间序列分析、机器学习分类和回归模型等。例如，使用线性回归模型预测电商平台未来的销售额，使用时间序列模型预测商品的销售量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lastRenderedPageBreak/>
        <w:t>规范性分析模型</w:t>
      </w:r>
      <w:r>
        <w:t>：规范性分析用于给出最优的决策建议，回答</w:t>
      </w:r>
      <w:r>
        <w:t xml:space="preserve"> “</w:t>
      </w:r>
      <w:r>
        <w:t>应该怎么做</w:t>
      </w:r>
      <w:r>
        <w:t xml:space="preserve">” </w:t>
      </w:r>
      <w:r>
        <w:t>的问题。它结合预测性分析的结果，考虑各种约束条件，为决策者提供最佳的行动方案。例如，根据用户的购买预测，为用户推荐最优的商品组合。</w:t>
      </w:r>
      <w:r>
        <w:t xml:space="preserve"> </w:t>
      </w:r>
    </w:p>
    <w:p w:rsidR="006D1EA8" w:rsidRDefault="007442EF">
      <w:pPr>
        <w:pStyle w:val="20"/>
      </w:pPr>
      <w:r>
        <w:t>在构建数据分析模型时，需要按照一定的流</w:t>
      </w:r>
      <w:r>
        <w:t>程进行：首先明确模型的目标和输入输出变量；然后收集和预处理数据，确保数据的质量和适用性；接着选择合适的模型算法，并使用训练数据对模型进行训练；之后使用测试数据对模型进行评估，根据评估结果调整模型参数，优化模型性能；最后将优化后的模型应用到实际数据分析中，并对模型的效果进行监控和更新。</w:t>
      </w:r>
      <w:r>
        <w:t xml:space="preserve"> </w:t>
      </w:r>
    </w:p>
    <w:p w:rsidR="006D1EA8" w:rsidRDefault="007442EF">
      <w:pPr>
        <w:pStyle w:val="3"/>
      </w:pPr>
      <w:r>
        <w:t xml:space="preserve">4. </w:t>
      </w:r>
      <w:r>
        <w:t>结果可视化与报告撰写</w:t>
      </w:r>
      <w:r>
        <w:t xml:space="preserve"> </w:t>
      </w:r>
    </w:p>
    <w:p w:rsidR="006D1EA8" w:rsidRDefault="007442EF">
      <w:pPr>
        <w:pStyle w:val="4"/>
      </w:pPr>
      <w:r>
        <w:t>使用可视化工具（如</w:t>
      </w:r>
      <w:r>
        <w:t xml:space="preserve"> Tableau</w:t>
      </w:r>
      <w:r>
        <w:t>、</w:t>
      </w:r>
      <w:proofErr w:type="spellStart"/>
      <w:r>
        <w:t>ECharts</w:t>
      </w:r>
      <w:proofErr w:type="spellEnd"/>
      <w:r>
        <w:t>）展示分析结果</w:t>
      </w:r>
      <w:r>
        <w:t xml:space="preserve"> </w:t>
      </w:r>
    </w:p>
    <w:p w:rsidR="006D1EA8" w:rsidRDefault="007442EF">
      <w:pPr>
        <w:pStyle w:val="20"/>
      </w:pPr>
      <w:r>
        <w:t>数据可视化是将数据分析结果以直观、易懂的方式展示出来的过程，它能够帮助人们快速理解数据中的规律和趋势。常用的可视化工具包括</w:t>
      </w:r>
      <w:r>
        <w:t xml:space="preserve"> T</w:t>
      </w:r>
      <w:r>
        <w:t xml:space="preserve">ableau </w:t>
      </w:r>
      <w:r>
        <w:t>和</w:t>
      </w:r>
      <w:r>
        <w:t xml:space="preserve"> </w:t>
      </w:r>
      <w:proofErr w:type="spellStart"/>
      <w:r>
        <w:t>ECharts</w:t>
      </w:r>
      <w:proofErr w:type="spellEnd"/>
      <w:r>
        <w:t xml:space="preserve"> </w:t>
      </w:r>
      <w:r>
        <w:t>等。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Tableau</w:t>
      </w:r>
      <w:r>
        <w:t>：</w:t>
      </w:r>
      <w:r>
        <w:t xml:space="preserve">Tableau </w:t>
      </w:r>
      <w:r>
        <w:t>是一款强大的商业智能可视化工具，它具有易用性强、可视化效果丰富等特点。用户可以通过拖拽操作快速创建各种图表，如柱状图、折线图、饼图、散点图、地图等。</w:t>
      </w:r>
      <w:r>
        <w:t xml:space="preserve">Tableau </w:t>
      </w:r>
      <w:r>
        <w:t>支持连接多种数据源（如</w:t>
      </w:r>
      <w:r>
        <w:t xml:space="preserve"> HDFS</w:t>
      </w:r>
      <w:r>
        <w:t>、</w:t>
      </w:r>
      <w:r>
        <w:t>Hive</w:t>
      </w:r>
      <w:r>
        <w:t>、</w:t>
      </w:r>
      <w:r>
        <w:t>MySQL</w:t>
      </w:r>
      <w:r>
        <w:t>、</w:t>
      </w:r>
      <w:r>
        <w:t xml:space="preserve">Excel </w:t>
      </w:r>
      <w:r>
        <w:t>等），可以实时更新数据并生成交互式仪表盘。例如，在电</w:t>
      </w:r>
      <w:proofErr w:type="gramStart"/>
      <w:r>
        <w:t>商用户</w:t>
      </w:r>
      <w:proofErr w:type="gramEnd"/>
      <w:r>
        <w:t>行为分析项目中，使用</w:t>
      </w:r>
      <w:r>
        <w:t xml:space="preserve"> Tableau </w:t>
      </w:r>
      <w:r>
        <w:t>创建不同时间段的用户活跃度折线图、不同地区的销售额地图、商品类别销售情况的柱状图等，通过交互式操作可以深入查看</w:t>
      </w:r>
      <w:r>
        <w:t>具体数据。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proofErr w:type="spellStart"/>
      <w:r>
        <w:rPr>
          <w:b/>
          <w:bCs/>
        </w:rPr>
        <w:t>ECharts</w:t>
      </w:r>
      <w:proofErr w:type="spellEnd"/>
      <w:r>
        <w:t>：</w:t>
      </w:r>
      <w:proofErr w:type="spellStart"/>
      <w:r>
        <w:t>ECharts</w:t>
      </w:r>
      <w:proofErr w:type="spellEnd"/>
      <w:r>
        <w:t xml:space="preserve"> </w:t>
      </w:r>
      <w:r>
        <w:t>是一款开源的</w:t>
      </w:r>
      <w:r>
        <w:t xml:space="preserve"> JavaScript </w:t>
      </w:r>
      <w:r>
        <w:t>可视化库，提供了丰富的图表类型和交互功能。它可以在网页上实现各种动态的可视化效果，适合开发自定义的可视化页面。</w:t>
      </w:r>
      <w:proofErr w:type="spellStart"/>
      <w:r>
        <w:t>ECharts</w:t>
      </w:r>
      <w:proofErr w:type="spellEnd"/>
      <w:r>
        <w:t xml:space="preserve"> </w:t>
      </w:r>
      <w:r>
        <w:t>支持多种数据格式，如</w:t>
      </w:r>
      <w:r>
        <w:t xml:space="preserve"> JSON</w:t>
      </w:r>
      <w:r>
        <w:t>、数组等，可以与后端数据接口结合，实现数据的动态加载和展示。例如，使用</w:t>
      </w:r>
      <w:r>
        <w:t xml:space="preserve"> </w:t>
      </w:r>
      <w:proofErr w:type="spellStart"/>
      <w:r>
        <w:t>ECharts</w:t>
      </w:r>
      <w:proofErr w:type="spellEnd"/>
      <w:r>
        <w:t xml:space="preserve"> </w:t>
      </w:r>
      <w:r>
        <w:t>开发一个电商数据分析平台的可视化页面，展示实时的订单数量、用户访问量等数据，并通过图表的动态效果展示数据的变化趋势。</w:t>
      </w:r>
      <w:r>
        <w:t xml:space="preserve"> </w:t>
      </w:r>
    </w:p>
    <w:p w:rsidR="006D1EA8" w:rsidRDefault="007442EF">
      <w:pPr>
        <w:pStyle w:val="20"/>
      </w:pPr>
      <w:r>
        <w:t>在选择可视化工具时，需要考虑项目的需求、用户的使用习惯以及开发成本</w:t>
      </w:r>
      <w:r>
        <w:t>等因素。如果需要快速创建交互式可视化报告，</w:t>
      </w:r>
      <w:r>
        <w:t xml:space="preserve">Tableau </w:t>
      </w:r>
      <w:r>
        <w:t>是一个不错的选择；如果需要开发自定义的可视化页面，</w:t>
      </w:r>
      <w:proofErr w:type="spellStart"/>
      <w:r>
        <w:t>ECharts</w:t>
      </w:r>
      <w:proofErr w:type="spellEnd"/>
      <w:r>
        <w:t xml:space="preserve"> </w:t>
      </w:r>
      <w:r>
        <w:t>则更为适合。在可视化过程中，应选择合适的图表类型，确保图表能够清晰地表达数据信息，避免过度设计。</w:t>
      </w:r>
      <w:r>
        <w:t xml:space="preserve"> </w:t>
      </w:r>
    </w:p>
    <w:p w:rsidR="006D1EA8" w:rsidRDefault="007442EF">
      <w:pPr>
        <w:pStyle w:val="4"/>
      </w:pPr>
      <w:r>
        <w:t>撰写项目报告，总结分析过程与结论</w:t>
      </w:r>
      <w:r>
        <w:t xml:space="preserve"> </w:t>
      </w:r>
    </w:p>
    <w:p w:rsidR="006D1EA8" w:rsidRDefault="007442EF">
      <w:pPr>
        <w:pStyle w:val="20"/>
      </w:pPr>
      <w:r>
        <w:t>项目报告是对整个数据分析项目的总结和汇报，它需要清晰、准确地阐述项目的背景、目标、分析过程、结果和结论，为决策者提供有价值的参考。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项目报告的结构</w:t>
      </w:r>
      <w:r>
        <w:t>：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rPr>
          <w:b/>
          <w:bCs/>
        </w:rPr>
        <w:t>引言</w:t>
      </w:r>
      <w:r>
        <w:t>：介绍项目的背景、意义和目的，简述项目的主要内容和范围。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rPr>
          <w:b/>
          <w:bCs/>
        </w:rPr>
        <w:lastRenderedPageBreak/>
        <w:t>项目选题与需求分析</w:t>
      </w:r>
      <w:r>
        <w:t>：详细说明项目所选的应用场景，分析项目的需求，明确项目目标和数据分析指标。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rPr>
          <w:b/>
          <w:bCs/>
        </w:rPr>
        <w:t>数据采集与预处理</w:t>
      </w:r>
      <w:r>
        <w:t>：描述数据的来源，介绍所使用的数据采集工具和方法，说明数据清洗、转换与集成的过程和结果。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rPr>
          <w:b/>
          <w:bCs/>
        </w:rPr>
        <w:t>数据分析与建模</w:t>
      </w:r>
      <w:r>
        <w:t>：阐述所选择的数据分析工具和分析模型，详细描述分析过程，展示分析过程中得到的中间结果。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rPr>
          <w:b/>
          <w:bCs/>
        </w:rPr>
        <w:t>结果可视化与分析</w:t>
      </w:r>
      <w:r>
        <w:t>：展示数据分析的最终结果，通过图表等可视化方式呈现，并对结果进行深入分析，解释结果所反映的问题和规律。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rPr>
          <w:b/>
          <w:bCs/>
        </w:rPr>
        <w:t>结论与建议</w:t>
      </w:r>
      <w:r>
        <w:t>：总结项目的主要结论，根据分析结果提出针对性的建议和对策。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rPr>
          <w:b/>
          <w:bCs/>
        </w:rPr>
        <w:t>总结与展望</w:t>
      </w:r>
      <w:r>
        <w:t>：对整个项目进行总</w:t>
      </w:r>
      <w:r>
        <w:t>结，指出项目中存在的不足，并对未来的研究方向进行展望。</w:t>
      </w:r>
      <w:r>
        <w:t xml:space="preserve"> </w:t>
      </w:r>
    </w:p>
    <w:p w:rsidR="006D1EA8" w:rsidRDefault="007442EF">
      <w:pPr>
        <w:pStyle w:val="20"/>
        <w:numPr>
          <w:ilvl w:val="0"/>
          <w:numId w:val="1"/>
        </w:numPr>
      </w:pPr>
      <w:r>
        <w:rPr>
          <w:b/>
          <w:bCs/>
        </w:rPr>
        <w:t>撰写项目报告的注意事项</w:t>
      </w:r>
      <w:r>
        <w:t>：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rPr>
          <w:b/>
          <w:bCs/>
        </w:rPr>
        <w:t>内容完整、逻辑清晰</w:t>
      </w:r>
      <w:r>
        <w:t>：确保报告包含项目的各个环节，内容之间逻辑连贯，层次分明。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rPr>
          <w:b/>
          <w:bCs/>
        </w:rPr>
        <w:t>语言简洁、准确</w:t>
      </w:r>
      <w:r>
        <w:t>：使用简洁、准确的语言表达，避免使用晦涩难懂的专业术语，必要时进行解释说明。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rPr>
          <w:b/>
          <w:bCs/>
        </w:rPr>
        <w:t>数据支撑、论据充分</w:t>
      </w:r>
      <w:r>
        <w:t>：报告中的结论和建议需要有数据和分析结果作为支撑，确保论据充分、有说服力。</w:t>
      </w:r>
      <w:r>
        <w:t xml:space="preserve"> </w:t>
      </w:r>
    </w:p>
    <w:p w:rsidR="006D1EA8" w:rsidRDefault="007442EF">
      <w:pPr>
        <w:pStyle w:val="20"/>
        <w:numPr>
          <w:ilvl w:val="1"/>
          <w:numId w:val="1"/>
        </w:numPr>
      </w:pPr>
      <w:r>
        <w:rPr>
          <w:b/>
          <w:bCs/>
        </w:rPr>
        <w:t>可视化效果良好</w:t>
      </w:r>
      <w:r>
        <w:t>：合理使用图表等可视化元素，使报告更加直观、易懂，但要注意图表的规范性和美观性。</w:t>
      </w:r>
      <w:r>
        <w:t xml:space="preserve"> </w:t>
      </w:r>
    </w:p>
    <w:p w:rsidR="006D1EA8" w:rsidRDefault="007442EF">
      <w:pPr>
        <w:pStyle w:val="20"/>
      </w:pPr>
      <w:r>
        <w:t>通过撰写项目报告，不仅可以总结项目的</w:t>
      </w:r>
      <w:r>
        <w:t xml:space="preserve"> </w:t>
      </w:r>
    </w:p>
    <w:p w:rsidR="006D1EA8" w:rsidRDefault="007442EF">
      <w:pPr>
        <w:pStyle w:val="11"/>
        <w:pBdr>
          <w:left w:val="single" w:sz="18" w:space="0" w:color="BBBFC4"/>
        </w:pBdr>
      </w:pPr>
      <w:r>
        <w:t>（注：文档部分内容可能由</w:t>
      </w:r>
      <w:r>
        <w:t xml:space="preserve"> AI </w:t>
      </w:r>
      <w:r>
        <w:t>生成）</w:t>
      </w:r>
      <w:r>
        <w:t xml:space="preserve"> </w:t>
      </w:r>
    </w:p>
    <w:sectPr w:rsidR="006D1EA8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2F1934"/>
    <w:multiLevelType w:val="hybridMultilevel"/>
    <w:tmpl w:val="0E9A6F5C"/>
    <w:lvl w:ilvl="0" w:tplc="9348B088">
      <w:start w:val="1"/>
      <w:numFmt w:val="bullet"/>
      <w:lvlText w:val="●"/>
      <w:lvlJc w:val="left"/>
      <w:pPr>
        <w:ind w:left="720" w:hanging="360"/>
      </w:pPr>
    </w:lvl>
    <w:lvl w:ilvl="1" w:tplc="FF82B84E">
      <w:start w:val="1"/>
      <w:numFmt w:val="bullet"/>
      <w:lvlText w:val="○"/>
      <w:lvlJc w:val="left"/>
      <w:pPr>
        <w:ind w:left="1440" w:hanging="360"/>
      </w:pPr>
    </w:lvl>
    <w:lvl w:ilvl="2" w:tplc="1A8E013E">
      <w:start w:val="1"/>
      <w:numFmt w:val="bullet"/>
      <w:lvlText w:val="■"/>
      <w:lvlJc w:val="left"/>
      <w:pPr>
        <w:ind w:left="2160" w:hanging="360"/>
      </w:pPr>
    </w:lvl>
    <w:lvl w:ilvl="3" w:tplc="17B6F392">
      <w:start w:val="1"/>
      <w:numFmt w:val="bullet"/>
      <w:lvlText w:val="●"/>
      <w:lvlJc w:val="left"/>
      <w:pPr>
        <w:ind w:left="2880" w:hanging="360"/>
      </w:pPr>
    </w:lvl>
    <w:lvl w:ilvl="4" w:tplc="E08AA13C">
      <w:start w:val="1"/>
      <w:numFmt w:val="bullet"/>
      <w:lvlText w:val="○"/>
      <w:lvlJc w:val="left"/>
      <w:pPr>
        <w:ind w:left="3600" w:hanging="360"/>
      </w:pPr>
    </w:lvl>
    <w:lvl w:ilvl="5" w:tplc="23A61CB2">
      <w:start w:val="1"/>
      <w:numFmt w:val="bullet"/>
      <w:lvlText w:val="■"/>
      <w:lvlJc w:val="left"/>
      <w:pPr>
        <w:ind w:left="4320" w:hanging="360"/>
      </w:pPr>
    </w:lvl>
    <w:lvl w:ilvl="6" w:tplc="1B0AB1A0">
      <w:start w:val="1"/>
      <w:numFmt w:val="bullet"/>
      <w:lvlText w:val="●"/>
      <w:lvlJc w:val="left"/>
      <w:pPr>
        <w:ind w:left="5040" w:hanging="360"/>
      </w:pPr>
    </w:lvl>
    <w:lvl w:ilvl="7" w:tplc="F53A58E2">
      <w:start w:val="1"/>
      <w:numFmt w:val="bullet"/>
      <w:lvlText w:val="●"/>
      <w:lvlJc w:val="left"/>
      <w:pPr>
        <w:ind w:left="5760" w:hanging="360"/>
      </w:pPr>
    </w:lvl>
    <w:lvl w:ilvl="8" w:tplc="5BEE29D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4163E43"/>
    <w:multiLevelType w:val="multilevel"/>
    <w:tmpl w:val="A33CD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EA8"/>
    <w:rsid w:val="006D1EA8"/>
    <w:rsid w:val="0074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5979B"/>
  <w15:docId w15:val="{8CFD8F26-DD77-44C9-94C9-6F3AD988F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qFormat/>
    <w:pPr>
      <w:spacing w:before="380" w:after="140" w:line="288" w:lineRule="auto"/>
      <w:outlineLvl w:val="0"/>
    </w:pPr>
    <w:rPr>
      <w:rFonts w:ascii="Arial" w:eastAsia="等线" w:hAnsi="Arial" w:cs="Arial"/>
      <w:b/>
      <w:bCs/>
      <w:sz w:val="36"/>
      <w:szCs w:val="36"/>
    </w:rPr>
  </w:style>
  <w:style w:type="paragraph" w:styleId="2">
    <w:name w:val="heading 2"/>
    <w:qFormat/>
    <w:pPr>
      <w:spacing w:before="320" w:after="120" w:line="288" w:lineRule="auto"/>
      <w:outlineLvl w:val="1"/>
    </w:pPr>
    <w:rPr>
      <w:rFonts w:ascii="Arial" w:eastAsia="等线" w:hAnsi="Arial" w:cs="Arial"/>
      <w:b/>
      <w:bCs/>
      <w:sz w:val="32"/>
      <w:szCs w:val="32"/>
    </w:rPr>
  </w:style>
  <w:style w:type="paragraph" w:styleId="3">
    <w:name w:val="heading 3"/>
    <w:qFormat/>
    <w:pPr>
      <w:spacing w:before="300" w:after="120" w:line="288" w:lineRule="auto"/>
      <w:outlineLvl w:val="2"/>
    </w:pPr>
    <w:rPr>
      <w:rFonts w:ascii="Arial" w:eastAsia="等线" w:hAnsi="Arial" w:cs="Arial"/>
      <w:b/>
      <w:bCs/>
      <w:sz w:val="30"/>
      <w:szCs w:val="30"/>
    </w:rPr>
  </w:style>
  <w:style w:type="paragraph" w:styleId="4">
    <w:name w:val="heading 4"/>
    <w:qFormat/>
    <w:pPr>
      <w:spacing w:before="260" w:after="120" w:line="288" w:lineRule="auto"/>
      <w:outlineLvl w:val="3"/>
    </w:pPr>
    <w:rPr>
      <w:rFonts w:ascii="Arial" w:eastAsia="等线" w:hAnsi="Arial" w:cs="Arial"/>
      <w:b/>
      <w:bCs/>
      <w:sz w:val="28"/>
      <w:szCs w:val="28"/>
    </w:rPr>
  </w:style>
  <w:style w:type="paragraph" w:styleId="5">
    <w:name w:val="heading 5"/>
    <w:qFormat/>
    <w:pPr>
      <w:spacing w:before="240" w:after="120" w:line="288" w:lineRule="auto"/>
      <w:outlineLvl w:val="4"/>
    </w:pPr>
    <w:rPr>
      <w:rFonts w:ascii="Arial" w:eastAsia="等线" w:hAnsi="Arial" w:cs="Arial"/>
      <w:b/>
      <w:bCs/>
      <w:sz w:val="24"/>
      <w:szCs w:val="24"/>
    </w:rPr>
  </w:style>
  <w:style w:type="paragraph" w:styleId="6">
    <w:name w:val="heading 6"/>
    <w:qFormat/>
    <w:pPr>
      <w:spacing w:before="240" w:after="120" w:line="288" w:lineRule="auto"/>
      <w:outlineLvl w:val="5"/>
    </w:pPr>
    <w:rPr>
      <w:rFonts w:ascii="Arial" w:eastAsia="等线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qFormat/>
    <w:pPr>
      <w:spacing w:before="480" w:after="480" w:line="288" w:lineRule="auto"/>
    </w:pPr>
    <w:rPr>
      <w:rFonts w:ascii="Arial" w:eastAsia="等线" w:hAnsi="Arial" w:cs="Arial"/>
      <w:b/>
      <w:bCs/>
      <w:sz w:val="52"/>
      <w:szCs w:val="52"/>
    </w:rPr>
  </w:style>
  <w:style w:type="paragraph" w:customStyle="1" w:styleId="10">
    <w:name w:val="要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  <w:style w:type="paragraph" w:customStyle="1" w:styleId="20">
    <w:name w:val="2"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paragraph" w:customStyle="1" w:styleId="11">
    <w:name w:val="1"/>
    <w:pPr>
      <w:spacing w:before="120" w:after="120" w:line="288" w:lineRule="auto"/>
    </w:pPr>
    <w:rPr>
      <w:rFonts w:ascii="Arial" w:eastAsia="等线" w:hAnsi="Arial" w:cs="Arial"/>
      <w:color w:val="8F959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1055</Words>
  <Characters>6014</Characters>
  <Application>Microsoft Office Word</Application>
  <DocSecurity>0</DocSecurity>
  <Lines>50</Lines>
  <Paragraphs>14</Paragraphs>
  <ScaleCrop>false</ScaleCrop>
  <Company> </Company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yumin ma</cp:lastModifiedBy>
  <cp:revision>1</cp:revision>
  <dcterms:created xsi:type="dcterms:W3CDTF">2025-07-09T01:23:00Z</dcterms:created>
  <dcterms:modified xsi:type="dcterms:W3CDTF">2025-07-09T01:36:00Z</dcterms:modified>
</cp:coreProperties>
</file>